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  <w:t xml:space="preserve">        COA EXPERIMENT 6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  <w:t xml:space="preserve">I - ALP PROGRAM</w:t>
      </w: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  <w:t xml:space="preserve">Code part of addressing mode program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object w:dxaOrig="10830" w:dyaOrig="6096">
          <v:rect xmlns:o="urn:schemas-microsoft-com:office:office" xmlns:v="urn:schemas-microsoft-com:vml" id="rectole0000000000" style="width:541.500000pt;height:304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</w:p>
    <w:p>
      <w:pPr>
        <w:numPr>
          <w:ilvl w:val="0"/>
          <w:numId w:val="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  <w:t xml:space="preserve">Executing register indirect addressing mode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object w:dxaOrig="10830" w:dyaOrig="6096">
          <v:rect xmlns:o="urn:schemas-microsoft-com:office:office" xmlns:v="urn:schemas-microsoft-com:vml" id="rectole0000000001" style="width:541.500000pt;height:304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object w:dxaOrig="10830" w:dyaOrig="6096">
          <v:rect xmlns:o="urn:schemas-microsoft-com:office:office" xmlns:v="urn:schemas-microsoft-com:vml" id="rectole0000000002" style="width:541.500000pt;height:304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  <w:t xml:space="preserve">Executing index addressing mode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object w:dxaOrig="10830" w:dyaOrig="6096">
          <v:rect xmlns:o="urn:schemas-microsoft-com:office:office" xmlns:v="urn:schemas-microsoft-com:vml" id="rectole0000000003" style="width:541.500000pt;height:304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object w:dxaOrig="10830" w:dyaOrig="6096">
          <v:rect xmlns:o="urn:schemas-microsoft-com:office:office" xmlns:v="urn:schemas-microsoft-com:vml" id="rectole0000000004" style="width:541.500000pt;height:304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  <w:t xml:space="preserve">II - LOGIC GATES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  <w:t xml:space="preserve">1.HALF AND FULL ADDER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object w:dxaOrig="10830" w:dyaOrig="6096">
          <v:rect xmlns:o="urn:schemas-microsoft-com:office:office" xmlns:v="urn:schemas-microsoft-com:vml" id="rectole0000000005" style="width:541.500000pt;height:304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object w:dxaOrig="10830" w:dyaOrig="16992">
          <v:rect xmlns:o="urn:schemas-microsoft-com:office:office" xmlns:v="urn:schemas-microsoft-com:vml" id="rectole0000000006" style="width:541.500000pt;height:849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object w:dxaOrig="10830" w:dyaOrig="12792">
          <v:rect xmlns:o="urn:schemas-microsoft-com:office:office" xmlns:v="urn:schemas-microsoft-com:vml" id="rectole0000000007" style="width:541.500000pt;height:639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  <w:t xml:space="preserve">2. HALF AND FULL SUBTRACTOR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object w:dxaOrig="10830" w:dyaOrig="6096">
          <v:rect xmlns:o="urn:schemas-microsoft-com:office:office" xmlns:v="urn:schemas-microsoft-com:vml" id="rectole0000000008" style="width:541.500000pt;height:304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object w:dxaOrig="10830" w:dyaOrig="6143">
          <v:rect xmlns:o="urn:schemas-microsoft-com:office:office" xmlns:v="urn:schemas-microsoft-com:vml" id="rectole0000000009" style="width:541.500000pt;height:307.1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object w:dxaOrig="10830" w:dyaOrig="8112">
          <v:rect xmlns:o="urn:schemas-microsoft-com:office:office" xmlns:v="urn:schemas-microsoft-com:vml" id="rectole0000000010" style="width:541.500000pt;height:405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60"/>
          <w:shd w:fill="auto" w:val="clear"/>
        </w:rPr>
        <w:t xml:space="preserve">DONE BY: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60"/>
          <w:shd w:fill="auto" w:val="clear"/>
        </w:rPr>
        <w:t xml:space="preserve">ABHINAV RANJAN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60"/>
          <w:shd w:fill="auto" w:val="clear"/>
        </w:rPr>
        <w:t xml:space="preserve">RA1911003010003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60"/>
          <w:shd w:fill="auto" w:val="clear"/>
        </w:rPr>
        <w:t xml:space="preserve">CSE A1 SECTION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60"/>
          <w:shd w:fill="auto" w:val="clear"/>
        </w:rPr>
        <w:t xml:space="preserve">SRMIST ,KTR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60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60"/>
          <w:shd w:fill="auto" w:val="clear"/>
        </w:rPr>
        <w:t xml:space="preserve">3rd sem,2nd year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2">
    <w:abstractNumId w:val="12"/>
  </w:num>
  <w:num w:numId="4">
    <w:abstractNumId w:val="6"/>
  </w:num>
  <w:num w:numId="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